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9C3E8" w14:textId="6135EE07" w:rsidR="0069384E" w:rsidRPr="0069384E" w:rsidRDefault="0069384E" w:rsidP="0069384E">
      <w:pPr>
        <w:ind w:left="360"/>
        <w:jc w:val="center"/>
        <w:rPr>
          <w:rFonts w:ascii="Calibri" w:hAnsi="Calibri" w:cs="Calibri"/>
          <w:b/>
          <w:sz w:val="28"/>
          <w:szCs w:val="28"/>
        </w:rPr>
      </w:pPr>
      <w:r w:rsidRPr="0069384E">
        <w:rPr>
          <w:rFonts w:ascii="Calibri" w:hAnsi="Calibri" w:cs="Calibri"/>
          <w:b/>
          <w:sz w:val="28"/>
          <w:szCs w:val="28"/>
        </w:rPr>
        <w:t>Kalendarz roku szkolnego 2025/2026</w:t>
      </w:r>
    </w:p>
    <w:p w14:paraId="723D5CEA" w14:textId="77777777" w:rsidR="0069384E" w:rsidRPr="0069384E" w:rsidRDefault="0069384E" w:rsidP="0069384E">
      <w:pPr>
        <w:pStyle w:val="Akapitzlist"/>
        <w:rPr>
          <w:rFonts w:ascii="Calibri" w:hAnsi="Calibri" w:cs="Calibri"/>
          <w:sz w:val="28"/>
          <w:szCs w:val="28"/>
        </w:rPr>
      </w:pPr>
      <w:r w:rsidRPr="0069384E">
        <w:rPr>
          <w:rFonts w:ascii="Calibri" w:hAnsi="Calibri" w:cs="Calibri"/>
          <w:sz w:val="28"/>
          <w:szCs w:val="28"/>
        </w:rPr>
        <w:t xml:space="preserve">1 września 2025 r. - rozpoczęcie roku szkolnego . </w:t>
      </w:r>
    </w:p>
    <w:p w14:paraId="372281B5" w14:textId="77777777" w:rsidR="0069384E" w:rsidRPr="0069384E" w:rsidRDefault="0069384E" w:rsidP="0069384E">
      <w:pPr>
        <w:pStyle w:val="Akapitzlist"/>
        <w:rPr>
          <w:rFonts w:ascii="Calibri" w:hAnsi="Calibri" w:cs="Calibri"/>
          <w:sz w:val="28"/>
          <w:szCs w:val="28"/>
        </w:rPr>
      </w:pPr>
      <w:r w:rsidRPr="0069384E">
        <w:rPr>
          <w:rFonts w:ascii="Calibri" w:hAnsi="Calibri" w:cs="Calibri"/>
          <w:sz w:val="28"/>
          <w:szCs w:val="28"/>
        </w:rPr>
        <w:t>22 – 31 grudnia  - zimowa przerwa świąteczna.</w:t>
      </w:r>
    </w:p>
    <w:p w14:paraId="41D6CA9B" w14:textId="572D94BF" w:rsidR="0069384E" w:rsidRPr="0069384E" w:rsidRDefault="0069384E" w:rsidP="0069384E">
      <w:pPr>
        <w:pStyle w:val="Akapitzlist"/>
        <w:rPr>
          <w:rFonts w:ascii="Calibri" w:hAnsi="Calibri" w:cs="Calibri"/>
          <w:sz w:val="28"/>
          <w:szCs w:val="28"/>
        </w:rPr>
      </w:pPr>
      <w:r w:rsidRPr="0069384E">
        <w:rPr>
          <w:rFonts w:ascii="Calibri" w:hAnsi="Calibri" w:cs="Calibri"/>
          <w:sz w:val="28"/>
          <w:szCs w:val="28"/>
        </w:rPr>
        <w:t xml:space="preserve">16 lutego –  </w:t>
      </w:r>
      <w:r w:rsidRPr="0069384E">
        <w:rPr>
          <w:rFonts w:ascii="Calibri" w:hAnsi="Calibri" w:cs="Calibri"/>
          <w:sz w:val="28"/>
          <w:szCs w:val="28"/>
        </w:rPr>
        <w:t xml:space="preserve">1 </w:t>
      </w:r>
      <w:r w:rsidRPr="0069384E">
        <w:rPr>
          <w:rFonts w:ascii="Calibri" w:hAnsi="Calibri" w:cs="Calibri"/>
          <w:sz w:val="28"/>
          <w:szCs w:val="28"/>
        </w:rPr>
        <w:t>marca – ferie zimowe.</w:t>
      </w:r>
    </w:p>
    <w:p w14:paraId="68276B95" w14:textId="77777777" w:rsidR="0069384E" w:rsidRPr="0069384E" w:rsidRDefault="0069384E" w:rsidP="0069384E">
      <w:pPr>
        <w:pStyle w:val="Akapitzlist"/>
        <w:rPr>
          <w:rFonts w:ascii="Calibri" w:hAnsi="Calibri" w:cs="Calibri"/>
          <w:sz w:val="28"/>
          <w:szCs w:val="28"/>
        </w:rPr>
      </w:pPr>
      <w:r w:rsidRPr="0069384E">
        <w:rPr>
          <w:rFonts w:ascii="Calibri" w:hAnsi="Calibri" w:cs="Calibri"/>
          <w:sz w:val="28"/>
          <w:szCs w:val="28"/>
        </w:rPr>
        <w:t>2-7 kwietnia – wiosenne przerwa świąteczna.</w:t>
      </w:r>
    </w:p>
    <w:p w14:paraId="4B5713B6" w14:textId="77777777" w:rsidR="0069384E" w:rsidRPr="0069384E" w:rsidRDefault="0069384E" w:rsidP="0069384E">
      <w:pPr>
        <w:pStyle w:val="Akapitzlist"/>
        <w:rPr>
          <w:rFonts w:ascii="Calibri" w:hAnsi="Calibri" w:cs="Calibri"/>
          <w:sz w:val="28"/>
          <w:szCs w:val="28"/>
        </w:rPr>
      </w:pPr>
      <w:r w:rsidRPr="0069384E">
        <w:rPr>
          <w:rFonts w:ascii="Calibri" w:hAnsi="Calibri" w:cs="Calibri"/>
          <w:sz w:val="28"/>
          <w:szCs w:val="28"/>
        </w:rPr>
        <w:t>11-13 maja egzamin ósmoklasisty.</w:t>
      </w:r>
    </w:p>
    <w:p w14:paraId="669C0C20" w14:textId="05199069" w:rsidR="0069384E" w:rsidRPr="0069384E" w:rsidRDefault="0069384E" w:rsidP="0069384E">
      <w:pPr>
        <w:pStyle w:val="Akapitzlist"/>
        <w:rPr>
          <w:rFonts w:ascii="Calibri" w:hAnsi="Calibri" w:cs="Calibri"/>
          <w:sz w:val="28"/>
          <w:szCs w:val="28"/>
        </w:rPr>
      </w:pPr>
      <w:r w:rsidRPr="0069384E">
        <w:rPr>
          <w:rFonts w:ascii="Calibri" w:hAnsi="Calibri" w:cs="Calibri"/>
          <w:sz w:val="28"/>
          <w:szCs w:val="28"/>
        </w:rPr>
        <w:t>26 czerwca  - zakończenie zajęć dydaktyczno</w:t>
      </w:r>
      <w:r w:rsidRPr="0069384E">
        <w:rPr>
          <w:rFonts w:ascii="Calibri" w:hAnsi="Calibri" w:cs="Calibri"/>
          <w:sz w:val="28"/>
          <w:szCs w:val="28"/>
        </w:rPr>
        <w:t>-</w:t>
      </w:r>
      <w:r w:rsidRPr="0069384E">
        <w:rPr>
          <w:rFonts w:ascii="Calibri" w:hAnsi="Calibri" w:cs="Calibri"/>
          <w:sz w:val="28"/>
          <w:szCs w:val="28"/>
        </w:rPr>
        <w:t>wychowawczych.</w:t>
      </w:r>
    </w:p>
    <w:p w14:paraId="0B8A0DC1" w14:textId="77777777" w:rsidR="0069384E" w:rsidRPr="0069384E" w:rsidRDefault="0069384E" w:rsidP="0069384E">
      <w:pPr>
        <w:pStyle w:val="Akapitzlist"/>
        <w:rPr>
          <w:rFonts w:ascii="Calibri" w:hAnsi="Calibri" w:cs="Calibri"/>
          <w:sz w:val="28"/>
          <w:szCs w:val="28"/>
        </w:rPr>
      </w:pPr>
      <w:r w:rsidRPr="0069384E">
        <w:rPr>
          <w:rFonts w:ascii="Calibri" w:hAnsi="Calibri" w:cs="Calibri"/>
          <w:sz w:val="28"/>
          <w:szCs w:val="28"/>
        </w:rPr>
        <w:t>Przewidziane oceny niedostateczne – 19 grudnia; 22 maja</w:t>
      </w:r>
    </w:p>
    <w:p w14:paraId="4A3E6EB1" w14:textId="77777777" w:rsidR="0069384E" w:rsidRPr="0069384E" w:rsidRDefault="0069384E" w:rsidP="0069384E">
      <w:pPr>
        <w:pStyle w:val="Akapitzlist"/>
        <w:rPr>
          <w:rFonts w:ascii="Calibri" w:hAnsi="Calibri" w:cs="Calibri"/>
          <w:sz w:val="28"/>
          <w:szCs w:val="28"/>
        </w:rPr>
      </w:pPr>
      <w:r w:rsidRPr="0069384E">
        <w:rPr>
          <w:rFonts w:ascii="Calibri" w:hAnsi="Calibri" w:cs="Calibri"/>
          <w:sz w:val="28"/>
          <w:szCs w:val="28"/>
        </w:rPr>
        <w:t>Przewidziane oceny do 10 czerwca</w:t>
      </w:r>
    </w:p>
    <w:p w14:paraId="58296460" w14:textId="40C56F7B" w:rsidR="0069384E" w:rsidRPr="0069384E" w:rsidRDefault="0069384E" w:rsidP="0069384E">
      <w:pPr>
        <w:pStyle w:val="Akapitzlist"/>
        <w:rPr>
          <w:rFonts w:ascii="Calibri" w:hAnsi="Calibri" w:cs="Calibri"/>
          <w:sz w:val="28"/>
          <w:szCs w:val="28"/>
        </w:rPr>
      </w:pPr>
      <w:r w:rsidRPr="0069384E">
        <w:rPr>
          <w:rFonts w:ascii="Calibri" w:hAnsi="Calibri" w:cs="Calibri"/>
          <w:sz w:val="28"/>
          <w:szCs w:val="28"/>
        </w:rPr>
        <w:t>Oceny końcowe do 31 stycznia; 18 czerwca</w:t>
      </w:r>
    </w:p>
    <w:p w14:paraId="46FC9C2E" w14:textId="77777777" w:rsidR="0069384E" w:rsidRPr="0069384E" w:rsidRDefault="0069384E" w:rsidP="0069384E">
      <w:pPr>
        <w:pStyle w:val="Akapitzlist"/>
        <w:rPr>
          <w:rFonts w:ascii="Calibri" w:hAnsi="Calibri" w:cs="Calibri"/>
          <w:sz w:val="28"/>
          <w:szCs w:val="28"/>
        </w:rPr>
      </w:pPr>
    </w:p>
    <w:p w14:paraId="4340CCA2" w14:textId="2896C1BA" w:rsidR="0069384E" w:rsidRPr="0069384E" w:rsidRDefault="0069384E" w:rsidP="0069384E">
      <w:pPr>
        <w:jc w:val="center"/>
        <w:rPr>
          <w:rFonts w:ascii="Calibri" w:hAnsi="Calibri" w:cs="Calibri"/>
          <w:b/>
          <w:sz w:val="28"/>
          <w:szCs w:val="28"/>
        </w:rPr>
      </w:pPr>
      <w:r w:rsidRPr="0069384E">
        <w:rPr>
          <w:rFonts w:ascii="Calibri" w:hAnsi="Calibri" w:cs="Calibri"/>
          <w:b/>
          <w:sz w:val="28"/>
          <w:szCs w:val="28"/>
        </w:rPr>
        <w:t>Dni dodatkowo wolne</w:t>
      </w:r>
    </w:p>
    <w:p w14:paraId="2C27639D" w14:textId="77777777" w:rsidR="0069384E" w:rsidRDefault="0069384E" w:rsidP="0069384E">
      <w:pPr>
        <w:ind w:firstLine="708"/>
        <w:rPr>
          <w:rFonts w:ascii="Calibri" w:hAnsi="Calibri" w:cs="Calibri"/>
          <w:sz w:val="28"/>
          <w:szCs w:val="28"/>
        </w:rPr>
      </w:pPr>
      <w:r w:rsidRPr="0069384E">
        <w:rPr>
          <w:rFonts w:ascii="Calibri" w:hAnsi="Calibri" w:cs="Calibri"/>
          <w:sz w:val="28"/>
          <w:szCs w:val="28"/>
        </w:rPr>
        <w:t>10 listopada</w:t>
      </w:r>
    </w:p>
    <w:p w14:paraId="6B43D6C0" w14:textId="77777777" w:rsidR="0069384E" w:rsidRPr="0069384E" w:rsidRDefault="0069384E" w:rsidP="0069384E">
      <w:pPr>
        <w:ind w:firstLine="708"/>
        <w:rPr>
          <w:rFonts w:ascii="Calibri" w:hAnsi="Calibri" w:cs="Calibri"/>
          <w:sz w:val="28"/>
          <w:szCs w:val="28"/>
        </w:rPr>
      </w:pPr>
      <w:r w:rsidRPr="0069384E">
        <w:rPr>
          <w:rFonts w:ascii="Calibri" w:hAnsi="Calibri" w:cs="Calibri"/>
          <w:sz w:val="28"/>
          <w:szCs w:val="28"/>
        </w:rPr>
        <w:t>2 i 5 stycznia</w:t>
      </w:r>
    </w:p>
    <w:p w14:paraId="27F72EFB" w14:textId="77777777" w:rsidR="0069384E" w:rsidRPr="0069384E" w:rsidRDefault="0069384E" w:rsidP="0069384E">
      <w:pPr>
        <w:ind w:firstLine="708"/>
        <w:rPr>
          <w:rFonts w:ascii="Calibri" w:hAnsi="Calibri" w:cs="Calibri"/>
          <w:sz w:val="28"/>
          <w:szCs w:val="28"/>
        </w:rPr>
      </w:pPr>
      <w:r w:rsidRPr="0069384E">
        <w:rPr>
          <w:rFonts w:ascii="Calibri" w:hAnsi="Calibri" w:cs="Calibri"/>
          <w:sz w:val="28"/>
          <w:szCs w:val="28"/>
        </w:rPr>
        <w:t>Egzaminy ósmoklasisty – 11 – 13 maja</w:t>
      </w:r>
    </w:p>
    <w:p w14:paraId="50D21BA3" w14:textId="77777777" w:rsidR="0069384E" w:rsidRPr="0069384E" w:rsidRDefault="0069384E" w:rsidP="0069384E">
      <w:pPr>
        <w:ind w:firstLine="708"/>
        <w:rPr>
          <w:rFonts w:ascii="Calibri" w:hAnsi="Calibri" w:cs="Calibri"/>
          <w:sz w:val="28"/>
          <w:szCs w:val="28"/>
        </w:rPr>
      </w:pPr>
      <w:r w:rsidRPr="0069384E">
        <w:rPr>
          <w:rFonts w:ascii="Calibri" w:hAnsi="Calibri" w:cs="Calibri"/>
          <w:sz w:val="28"/>
          <w:szCs w:val="28"/>
        </w:rPr>
        <w:t>Dzień Patrona – 18 maja</w:t>
      </w:r>
    </w:p>
    <w:p w14:paraId="3BC15DF4" w14:textId="77777777" w:rsidR="0069384E" w:rsidRPr="0069384E" w:rsidRDefault="0069384E" w:rsidP="0069384E">
      <w:pPr>
        <w:ind w:firstLine="708"/>
        <w:rPr>
          <w:rFonts w:ascii="Calibri" w:hAnsi="Calibri" w:cs="Calibri"/>
          <w:sz w:val="28"/>
          <w:szCs w:val="28"/>
        </w:rPr>
      </w:pPr>
      <w:r w:rsidRPr="0069384E">
        <w:rPr>
          <w:rFonts w:ascii="Calibri" w:hAnsi="Calibri" w:cs="Calibri"/>
          <w:sz w:val="28"/>
          <w:szCs w:val="28"/>
        </w:rPr>
        <w:t>5 czerwca</w:t>
      </w:r>
    </w:p>
    <w:p w14:paraId="5E054CFD" w14:textId="77777777" w:rsidR="0069384E" w:rsidRDefault="0069384E" w:rsidP="0069384E">
      <w:pPr>
        <w:rPr>
          <w:sz w:val="24"/>
          <w:szCs w:val="24"/>
        </w:rPr>
      </w:pPr>
    </w:p>
    <w:p w14:paraId="3AA16C3D" w14:textId="77777777" w:rsidR="00991E15" w:rsidRDefault="00991E15"/>
    <w:sectPr w:rsidR="00991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0133"/>
    <w:multiLevelType w:val="hybridMultilevel"/>
    <w:tmpl w:val="76925370"/>
    <w:lvl w:ilvl="0" w:tplc="70F4D93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38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4E"/>
    <w:rsid w:val="0069384E"/>
    <w:rsid w:val="00736880"/>
    <w:rsid w:val="00827132"/>
    <w:rsid w:val="00991E15"/>
    <w:rsid w:val="00F3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02D03"/>
  <w15:chartTrackingRefBased/>
  <w15:docId w15:val="{615D1809-563D-4B97-BF88-684E9E4E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384E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3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3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38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3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38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3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3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3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3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3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3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38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384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384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38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38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38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38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3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3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3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3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3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38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38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384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3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384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38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478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Porada</dc:creator>
  <cp:keywords/>
  <dc:description/>
  <cp:lastModifiedBy>Mateusz Porada</cp:lastModifiedBy>
  <cp:revision>1</cp:revision>
  <dcterms:created xsi:type="dcterms:W3CDTF">2026-01-26T17:16:00Z</dcterms:created>
  <dcterms:modified xsi:type="dcterms:W3CDTF">2026-01-26T17:20:00Z</dcterms:modified>
</cp:coreProperties>
</file>